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34F4D567" w:rsidR="0047783A" w:rsidRPr="006A5F84" w:rsidRDefault="0047783A" w:rsidP="0047783A">
      <w:pPr>
        <w:pStyle w:val="KonuBal"/>
        <w:jc w:val="left"/>
        <w:rPr>
          <w:b w:val="0"/>
          <w:sz w:val="22"/>
          <w:szCs w:val="22"/>
          <w:lang w:val="en-GB"/>
        </w:rPr>
      </w:pPr>
      <w:r w:rsidRPr="006A5F84">
        <w:rPr>
          <w:sz w:val="22"/>
          <w:szCs w:val="22"/>
          <w:lang w:val="en-GB"/>
        </w:rPr>
        <w:t>Publication reference</w:t>
      </w:r>
      <w:r w:rsidRPr="00BE43FE">
        <w:rPr>
          <w:sz w:val="18"/>
          <w:szCs w:val="18"/>
          <w:lang w:val="en-GB"/>
        </w:rPr>
        <w:t xml:space="preserve">: </w:t>
      </w:r>
      <w:r w:rsidR="00BE43FE" w:rsidRPr="00BE43FE">
        <w:rPr>
          <w:sz w:val="21"/>
          <w:lang w:val="en-GB"/>
        </w:rPr>
        <w:t>BGTR0200074-PP2-SUP-01</w:t>
      </w:r>
    </w:p>
    <w:p w14:paraId="0682B795" w14:textId="0D9DE159"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r w:rsidR="00BE43FE">
        <w:rPr>
          <w:sz w:val="22"/>
          <w:szCs w:val="22"/>
          <w:lang w:val="en-GB"/>
        </w:rPr>
        <w:t>Supply of Equipment</w:t>
      </w:r>
    </w:p>
    <w:p w14:paraId="5FC9769D" w14:textId="200C1D71" w:rsidR="0047783A" w:rsidRPr="006A5F84" w:rsidRDefault="00BE43FE" w:rsidP="0047783A">
      <w:pPr>
        <w:ind w:right="425"/>
        <w:jc w:val="right"/>
        <w:rPr>
          <w:b/>
          <w:sz w:val="22"/>
          <w:szCs w:val="22"/>
        </w:rPr>
      </w:pPr>
      <w:proofErr w:type="gramStart"/>
      <w:r>
        <w:rPr>
          <w:b/>
          <w:sz w:val="22"/>
          <w:szCs w:val="22"/>
        </w:rPr>
        <w:t xml:space="preserve">Kırklareli, </w:t>
      </w:r>
      <w:r w:rsidR="00964700">
        <w:rPr>
          <w:b/>
          <w:sz w:val="22"/>
          <w:szCs w:val="22"/>
        </w:rPr>
        <w:t>.</w:t>
      </w:r>
      <w:r>
        <w:rPr>
          <w:b/>
          <w:sz w:val="22"/>
          <w:szCs w:val="22"/>
        </w:rPr>
        <w:t>.</w:t>
      </w:r>
      <w:r w:rsidR="00964700">
        <w:rPr>
          <w:b/>
          <w:sz w:val="22"/>
          <w:szCs w:val="22"/>
        </w:rPr>
        <w:t>/.</w:t>
      </w:r>
      <w:r>
        <w:rPr>
          <w:b/>
          <w:sz w:val="22"/>
          <w:szCs w:val="22"/>
        </w:rPr>
        <w:t>.</w:t>
      </w:r>
      <w:proofErr w:type="gramEnd"/>
      <w:r w:rsidR="00964700">
        <w:rPr>
          <w:b/>
          <w:sz w:val="22"/>
          <w:szCs w:val="22"/>
        </w:rPr>
        <w:t>/</w:t>
      </w:r>
      <w:r>
        <w:rPr>
          <w:b/>
          <w:sz w:val="22"/>
          <w:szCs w:val="22"/>
        </w:rPr>
        <w:t>2026</w:t>
      </w:r>
    </w:p>
    <w:p w14:paraId="14F57358" w14:textId="77777777" w:rsidR="00BE43FE" w:rsidRPr="0024243C" w:rsidRDefault="0047783A" w:rsidP="00BE43FE">
      <w:pPr>
        <w:pStyle w:val="Blockquote"/>
        <w:spacing w:before="0" w:after="0" w:line="240" w:lineRule="atLeast"/>
        <w:ind w:left="0" w:right="357"/>
        <w:rPr>
          <w:b/>
          <w:bCs/>
          <w:sz w:val="22"/>
          <w:szCs w:val="22"/>
          <w:lang w:val="en-GB"/>
        </w:rPr>
      </w:pPr>
      <w:r w:rsidRPr="006A5F84">
        <w:rPr>
          <w:b/>
          <w:sz w:val="22"/>
          <w:szCs w:val="22"/>
        </w:rPr>
        <w:t xml:space="preserve">A: </w:t>
      </w:r>
      <w:r w:rsidR="00BE43FE" w:rsidRPr="0024243C">
        <w:rPr>
          <w:b/>
          <w:bCs/>
          <w:color w:val="000000"/>
          <w:sz w:val="22"/>
          <w:szCs w:val="22"/>
        </w:rPr>
        <w:t>Kırklareli Chamber of Commerce and Industry</w:t>
      </w:r>
    </w:p>
    <w:p w14:paraId="4ED85AAC" w14:textId="443B9400" w:rsidR="0047783A" w:rsidRPr="00BE43FE" w:rsidRDefault="00BE43FE" w:rsidP="00BE43FE">
      <w:pPr>
        <w:pStyle w:val="Blockquote"/>
        <w:spacing w:before="0" w:after="0" w:line="240" w:lineRule="atLeast"/>
        <w:ind w:left="0" w:right="357"/>
        <w:rPr>
          <w:b/>
          <w:bCs/>
          <w:color w:val="000000"/>
          <w:sz w:val="22"/>
          <w:szCs w:val="22"/>
        </w:rPr>
      </w:pPr>
      <w:r w:rsidRPr="0024243C">
        <w:rPr>
          <w:b/>
          <w:bCs/>
          <w:color w:val="000000"/>
          <w:sz w:val="22"/>
          <w:szCs w:val="22"/>
        </w:rPr>
        <w:t>Karakaş Mahallesi, Karakaşbey Sokak No:10 Merkez, Kırklareli/ Türkiye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w:t>
      </w:r>
      <w:proofErr w:type="gramStart"/>
      <w:r w:rsidR="000714DC" w:rsidRPr="003A40CF">
        <w:rPr>
          <w:sz w:val="22"/>
          <w:szCs w:val="22"/>
          <w:highlight w:val="yellow"/>
          <w:lang w:val="en-GB"/>
        </w:rPr>
        <w:t>recommend</w:t>
      </w:r>
      <w:proofErr w:type="gramEnd"/>
      <w:r w:rsidR="000714DC" w:rsidRPr="003A40CF">
        <w:rPr>
          <w:sz w:val="22"/>
          <w:szCs w:val="22"/>
          <w:highlight w:val="yellow"/>
          <w:lang w:val="en-GB"/>
        </w:rPr>
        <w:t xml:space="preserve">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economical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w:t>
      </w:r>
      <w:r>
        <w:rPr>
          <w:sz w:val="22"/>
          <w:szCs w:val="22"/>
        </w:rPr>
        <w:lastRenderedPageBreak/>
        <w:t xml:space="preserve">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7A8DC88E" w14:textId="77777777" w:rsidR="001A586D" w:rsidRDefault="001A586D">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w:t>
      </w:r>
      <w:proofErr w:type="gramStart"/>
      <w:r>
        <w:rPr>
          <w:b/>
          <w:snapToGrid/>
          <w:sz w:val="24"/>
          <w:szCs w:val="24"/>
          <w:highlight w:val="lightGray"/>
          <w:lang w:eastAsia="en-GB"/>
        </w:rPr>
        <w:t>NON EU</w:t>
      </w:r>
      <w:proofErr w:type="gramEnd"/>
      <w:r>
        <w:rPr>
          <w:b/>
          <w:snapToGrid/>
          <w:sz w:val="24"/>
          <w:szCs w:val="24"/>
          <w:highlight w:val="lightGray"/>
          <w:lang w:eastAsia="en-GB"/>
        </w:rPr>
        <w:t xml:space="preserve">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bCs/>
          <w:snapToGrid/>
          <w:sz w:val="22"/>
          <w:szCs w:val="22"/>
          <w:highlight w:val="lightGray"/>
          <w:lang w:eastAsia="en-GB"/>
        </w:rPr>
        <w:t xml:space="preserve">notification or declaration on foreign financial contributions received in the last three years using the Form FS-PP </w:t>
      </w:r>
      <w:bookmarkEnd w:id="12"/>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 xml:space="preserve">We, the tenderer, confirm that where we rely on the capacities of other entities </w:t>
      </w:r>
      <w:proofErr w:type="gramStart"/>
      <w:r w:rsidR="00675037">
        <w:rPr>
          <w:sz w:val="22"/>
          <w:szCs w:val="22"/>
          <w:highlight w:val="lightGray"/>
        </w:rPr>
        <w:t>with regard to</w:t>
      </w:r>
      <w:proofErr w:type="gramEnd"/>
      <w:r w:rsidR="00675037">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proofErr w:type="gramStart"/>
      <w:r w:rsidR="00604B09">
        <w:rPr>
          <w:sz w:val="22"/>
          <w:szCs w:val="22"/>
          <w:highlight w:val="yellow"/>
        </w:rPr>
        <w:t>H</w:t>
      </w:r>
      <w:r>
        <w:rPr>
          <w:sz w:val="22"/>
          <w:szCs w:val="22"/>
          <w:highlight w:val="yellow"/>
        </w:rPr>
        <w:t>onour</w:t>
      </w:r>
      <w:r w:rsidR="007914F5">
        <w:rPr>
          <w:sz w:val="22"/>
          <w:szCs w:val="22"/>
          <w:highlight w:val="yellow"/>
        </w:rPr>
        <w:t>;</w:t>
      </w:r>
      <w:proofErr w:type="gramEnd"/>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 xml:space="preserve">onour shall be </w:t>
      </w:r>
      <w:proofErr w:type="gramStart"/>
      <w:r>
        <w:rPr>
          <w:sz w:val="22"/>
          <w:szCs w:val="22"/>
          <w:highlight w:val="yellow"/>
        </w:rPr>
        <w:t>included</w:t>
      </w:r>
      <w:r w:rsidR="007914F5">
        <w:rPr>
          <w:sz w:val="22"/>
          <w:szCs w:val="22"/>
          <w:highlight w:val="yellow"/>
        </w:rPr>
        <w:t>;</w:t>
      </w:r>
      <w:proofErr w:type="gramEnd"/>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proofErr w:type="gramStart"/>
      <w:r w:rsidR="00604B09">
        <w:rPr>
          <w:sz w:val="22"/>
          <w:szCs w:val="22"/>
          <w:highlight w:val="yellow"/>
        </w:rPr>
        <w:t>H</w:t>
      </w:r>
      <w:r>
        <w:rPr>
          <w:sz w:val="22"/>
          <w:szCs w:val="22"/>
          <w:highlight w:val="yellow"/>
        </w:rPr>
        <w:t>onour</w:t>
      </w:r>
      <w:r w:rsidR="007914F5">
        <w:rPr>
          <w:sz w:val="22"/>
          <w:szCs w:val="22"/>
          <w:highlight w:val="yellow"/>
        </w:rPr>
        <w:t>;</w:t>
      </w:r>
      <w:proofErr w:type="gramEnd"/>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roofErr w:type="gramStart"/>
      <w:r>
        <w:rPr>
          <w:sz w:val="22"/>
          <w:szCs w:val="22"/>
          <w:highlight w:val="yellow"/>
        </w:rPr>
        <w:t>”</w:t>
      </w:r>
      <w:r w:rsidR="007914F5">
        <w:rPr>
          <w:sz w:val="22"/>
          <w:szCs w:val="22"/>
          <w:highlight w:val="yellow"/>
        </w:rPr>
        <w:t>;</w:t>
      </w:r>
      <w:proofErr w:type="gramEnd"/>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roofErr w:type="gramStart"/>
      <w:r w:rsidRPr="00060BA8">
        <w:rPr>
          <w:sz w:val="22"/>
          <w:szCs w:val="22"/>
          <w:highlight w:val="yellow"/>
        </w:rPr>
        <w:t>)</w:t>
      </w:r>
      <w:r w:rsidR="007914F5">
        <w:rPr>
          <w:sz w:val="22"/>
          <w:szCs w:val="22"/>
          <w:highlight w:val="yellow"/>
        </w:rPr>
        <w:t>;</w:t>
      </w:r>
      <w:proofErr w:type="gramEnd"/>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roofErr w:type="gramStart"/>
      <w:r w:rsidRPr="00060BA8">
        <w:rPr>
          <w:sz w:val="22"/>
          <w:szCs w:val="22"/>
          <w:highlight w:val="yellow"/>
        </w:rPr>
        <w:t>)</w:t>
      </w:r>
      <w:r w:rsidR="00AD361A">
        <w:rPr>
          <w:sz w:val="22"/>
          <w:szCs w:val="22"/>
          <w:highlight w:val="yellow"/>
        </w:rPr>
        <w:t>;</w:t>
      </w:r>
      <w:proofErr w:type="gramEnd"/>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w:t>
      </w:r>
      <w:proofErr w:type="gramStart"/>
      <w:r>
        <w:rPr>
          <w:sz w:val="22"/>
          <w:szCs w:val="22"/>
          <w:highlight w:val="yellow"/>
        </w:rPr>
        <w:t>Honour</w:t>
      </w:r>
      <w:r w:rsidR="007914F5">
        <w:rPr>
          <w:sz w:val="22"/>
          <w:szCs w:val="22"/>
          <w:highlight w:val="yellow"/>
        </w:rPr>
        <w:t>;</w:t>
      </w:r>
      <w:proofErr w:type="gramEnd"/>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Declarations on Honour are scanned and submitted via </w:t>
      </w:r>
      <w:proofErr w:type="gramStart"/>
      <w:r>
        <w:rPr>
          <w:sz w:val="22"/>
          <w:szCs w:val="22"/>
          <w:highlight w:val="yellow"/>
        </w:rPr>
        <w:t>e-mail;</w:t>
      </w:r>
      <w:proofErr w:type="gramEnd"/>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 xml:space="preserve">he originals of the Declaration on Honour should be kept by the tenderer on file for control purposes and </w:t>
      </w:r>
      <w:proofErr w:type="gramStart"/>
      <w:r w:rsidR="007914F5" w:rsidRPr="007914F5">
        <w:rPr>
          <w:sz w:val="22"/>
          <w:szCs w:val="22"/>
          <w:highlight w:val="yellow"/>
        </w:rPr>
        <w:t>have to</w:t>
      </w:r>
      <w:proofErr w:type="gramEnd"/>
      <w:r w:rsidR="007914F5" w:rsidRPr="007914F5">
        <w:rPr>
          <w:sz w:val="22"/>
          <w:szCs w:val="22"/>
          <w:highlight w:val="yellow"/>
        </w:rPr>
        <w:t xml:space="preserve"> be provided upon request to the contracting </w:t>
      </w:r>
      <w:proofErr w:type="gramStart"/>
      <w:r w:rsidR="007914F5" w:rsidRPr="007914F5">
        <w:rPr>
          <w:sz w:val="22"/>
          <w:szCs w:val="22"/>
          <w:highlight w:val="yellow"/>
        </w:rPr>
        <w:t>authority</w:t>
      </w:r>
      <w:r w:rsidR="007914F5">
        <w:rPr>
          <w:sz w:val="22"/>
          <w:szCs w:val="22"/>
          <w:highlight w:val="yellow"/>
        </w:rPr>
        <w:t>;</w:t>
      </w:r>
      <w:proofErr w:type="gramEnd"/>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8E119" w14:textId="77777777" w:rsidR="00DD06E5" w:rsidRPr="006A5F84" w:rsidRDefault="00DD06E5">
      <w:r w:rsidRPr="006A5F84">
        <w:separator/>
      </w:r>
    </w:p>
  </w:endnote>
  <w:endnote w:type="continuationSeparator" w:id="0">
    <w:p w14:paraId="38471680" w14:textId="77777777" w:rsidR="00DD06E5" w:rsidRPr="006A5F84" w:rsidRDefault="00DD06E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20B0502050508020304"/>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7B69" w14:textId="77777777" w:rsidR="00DD06E5" w:rsidRPr="006A5F84" w:rsidRDefault="00DD06E5">
      <w:r w:rsidRPr="006A5F84">
        <w:separator/>
      </w:r>
    </w:p>
  </w:footnote>
  <w:footnote w:type="continuationSeparator" w:id="0">
    <w:p w14:paraId="3A2B8134" w14:textId="77777777" w:rsidR="00DD06E5" w:rsidRPr="006A5F84" w:rsidRDefault="00DD06E5">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22FA"/>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586D"/>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4700"/>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37B1"/>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43FE"/>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06E5"/>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1F8"/>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3185</Words>
  <Characters>18157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678864</cp:lastModifiedBy>
  <cp:revision>13</cp:revision>
  <cp:lastPrinted>2012-09-24T09:39:00Z</cp:lastPrinted>
  <dcterms:created xsi:type="dcterms:W3CDTF">2024-06-17T14:15:00Z</dcterms:created>
  <dcterms:modified xsi:type="dcterms:W3CDTF">2026-05-06T20:55:00Z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